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376C" w:rsidRDefault="0005615A" w:rsidP="0096376C">
      <w:pPr>
        <w:spacing w:line="276" w:lineRule="auto"/>
        <w:ind w:left="-90" w:right="-180"/>
        <w:jc w:val="center"/>
        <w:rPr>
          <w:rFonts w:asciiTheme="majorHAnsi" w:eastAsia="Arial" w:hAnsiTheme="majorHAnsi" w:cstheme="majorHAnsi"/>
          <w:b/>
          <w:color w:val="00B050"/>
          <w:sz w:val="32"/>
          <w:szCs w:val="32"/>
        </w:rPr>
      </w:pPr>
      <w:r w:rsidRPr="0096376C">
        <w:rPr>
          <w:rFonts w:asciiTheme="majorHAnsi" w:eastAsia="Arial" w:hAnsiTheme="majorHAnsi" w:cstheme="majorHAnsi"/>
          <w:b/>
          <w:color w:val="00B050"/>
          <w:sz w:val="32"/>
          <w:szCs w:val="32"/>
        </w:rPr>
        <w:t>Sample template for newsletter article announcing your</w:t>
      </w:r>
    </w:p>
    <w:p w:rsidR="00B515CF" w:rsidRPr="0096376C" w:rsidRDefault="0005615A" w:rsidP="0096376C">
      <w:pPr>
        <w:spacing w:line="276" w:lineRule="auto"/>
        <w:ind w:left="-90" w:right="-180"/>
        <w:jc w:val="center"/>
        <w:rPr>
          <w:rFonts w:asciiTheme="majorHAnsi" w:eastAsia="Arial" w:hAnsiTheme="majorHAnsi" w:cstheme="majorHAnsi"/>
          <w:b/>
          <w:color w:val="00B050"/>
          <w:sz w:val="32"/>
          <w:szCs w:val="32"/>
        </w:rPr>
      </w:pPr>
      <w:r w:rsidRPr="0096376C">
        <w:rPr>
          <w:rFonts w:asciiTheme="majorHAnsi" w:eastAsia="Arial" w:hAnsiTheme="majorHAnsi" w:cstheme="majorHAnsi"/>
          <w:b/>
          <w:color w:val="00B050"/>
          <w:sz w:val="32"/>
          <w:szCs w:val="32"/>
        </w:rPr>
        <w:t>Woolworths Junior Landcare grant</w:t>
      </w:r>
    </w:p>
    <w:p w:rsidR="0005615A" w:rsidRPr="0096376C" w:rsidRDefault="0005615A" w:rsidP="0005615A">
      <w:pPr>
        <w:spacing w:line="276" w:lineRule="auto"/>
        <w:ind w:left="-90" w:right="-180"/>
        <w:rPr>
          <w:rFonts w:asciiTheme="majorHAnsi" w:eastAsia="Arial" w:hAnsiTheme="majorHAnsi" w:cstheme="majorHAnsi"/>
          <w:b/>
          <w:color w:val="E36C0A" w:themeColor="accent6" w:themeShade="BF"/>
          <w:sz w:val="22"/>
          <w:szCs w:val="22"/>
        </w:rPr>
      </w:pPr>
      <w:r w:rsidRPr="0096376C">
        <w:rPr>
          <w:rFonts w:asciiTheme="majorHAnsi" w:eastAsia="Arial" w:hAnsiTheme="majorHAnsi" w:cstheme="majorHAnsi"/>
          <w:b/>
          <w:color w:val="E36C0A" w:themeColor="accent6" w:themeShade="BF"/>
          <w:sz w:val="22"/>
          <w:szCs w:val="22"/>
        </w:rPr>
        <w:t xml:space="preserve">We suggest you use the below graphic with </w:t>
      </w:r>
      <w:r w:rsidR="00237C29" w:rsidRPr="0096376C">
        <w:rPr>
          <w:rFonts w:asciiTheme="majorHAnsi" w:eastAsia="Arial" w:hAnsiTheme="majorHAnsi" w:cstheme="majorHAnsi"/>
          <w:b/>
          <w:color w:val="E36C0A" w:themeColor="accent6" w:themeShade="BF"/>
          <w:sz w:val="22"/>
          <w:szCs w:val="22"/>
        </w:rPr>
        <w:t>your article—you might also want to include a photo of the children who will be participating –maybe already at work on the project!</w:t>
      </w:r>
      <w:r w:rsidRPr="0096376C">
        <w:rPr>
          <w:rFonts w:asciiTheme="majorHAnsi" w:eastAsia="Arial" w:hAnsiTheme="majorHAnsi" w:cstheme="majorHAnsi"/>
          <w:b/>
          <w:color w:val="E36C0A" w:themeColor="accent6" w:themeShade="BF"/>
          <w:sz w:val="22"/>
          <w:szCs w:val="22"/>
        </w:rPr>
        <w:t xml:space="preserve">  </w:t>
      </w:r>
    </w:p>
    <w:p w:rsidR="0005615A" w:rsidRPr="0005615A" w:rsidRDefault="0005615A" w:rsidP="0005615A">
      <w:pPr>
        <w:spacing w:line="276" w:lineRule="auto"/>
        <w:ind w:left="-90" w:right="-180"/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  <w:r w:rsidRPr="0005615A">
        <w:rPr>
          <w:rFonts w:asciiTheme="majorHAnsi" w:eastAsia="Arial" w:hAnsiTheme="majorHAnsi" w:cstheme="majorHAns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706120</wp:posOffset>
                </wp:positionV>
                <wp:extent cx="4543425" cy="706755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15A" w:rsidRPr="0096376C" w:rsidRDefault="0005615A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05615A">
                              <w:rPr>
                                <w:rFonts w:ascii="Arial" w:hAnsi="Arial" w:cs="Arial"/>
                              </w:rPr>
                              <w:t>If you haven’t already downloaded this graphic, please click the below link to download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272AA5" w:rsidRPr="00272AA5">
                              <w:rPr>
                                <w:rFonts w:ascii="Arial" w:hAnsi="Arial" w:cs="Arial"/>
                                <w:color w:val="0070C0"/>
                              </w:rPr>
                              <w:t>https://landcareaustralia.org.au/woolworths-grants-promo-kit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35pt;margin-top:55.6pt;width:357.75pt;height:5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">
                <v:textbox>
                  <w:txbxContent>
                    <w:p w:rsidR="0005615A" w:rsidRPr="0096376C" w:rsidRDefault="0005615A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05615A">
                        <w:rPr>
                          <w:rFonts w:ascii="Arial" w:hAnsi="Arial" w:cs="Arial"/>
                        </w:rPr>
                        <w:t>If you haven’t already downloaded this graphic, please click the below link to download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="00272AA5" w:rsidRPr="00272AA5">
                        <w:rPr>
                          <w:rFonts w:ascii="Arial" w:hAnsi="Arial" w:cs="Arial"/>
                          <w:color w:val="0070C0"/>
                        </w:rPr>
                        <w:t>https://landcareaustralia.org.au/woolworths-grants-promo-kit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Arial" w:hAnsiTheme="majorHAnsi" w:cstheme="majorHAnsi"/>
          <w:b/>
          <w:noProof/>
          <w:color w:val="FF0000"/>
          <w:sz w:val="22"/>
          <w:szCs w:val="22"/>
        </w:rPr>
        <w:drawing>
          <wp:inline distT="0" distB="0" distL="0" distR="0">
            <wp:extent cx="2139696" cy="21396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le for school eNewsletter-Webs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168" cy="214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615A" w:rsidRDefault="0005615A" w:rsidP="00203734">
      <w:pPr>
        <w:spacing w:line="276" w:lineRule="auto"/>
        <w:ind w:left="-90" w:right="-180"/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237C29" w:rsidRDefault="00237C29" w:rsidP="00203734">
      <w:pPr>
        <w:spacing w:line="276" w:lineRule="auto"/>
        <w:ind w:left="-90" w:right="-180"/>
        <w:jc w:val="both"/>
        <w:rPr>
          <w:rFonts w:asciiTheme="majorHAnsi" w:eastAsia="Arial" w:hAnsiTheme="majorHAnsi" w:cstheme="majorHAnsi"/>
          <w:sz w:val="20"/>
          <w:szCs w:val="20"/>
        </w:rPr>
      </w:pPr>
      <w:r>
        <w:rPr>
          <w:rFonts w:asciiTheme="majorHAnsi" w:eastAsia="Arial" w:hAnsiTheme="majorHAnsi" w:cstheme="majorHAnsi"/>
          <w:sz w:val="20"/>
          <w:szCs w:val="20"/>
        </w:rPr>
        <w:t>W</w:t>
      </w:r>
      <w:r w:rsidR="00935687">
        <w:rPr>
          <w:rFonts w:asciiTheme="majorHAnsi" w:eastAsia="Arial" w:hAnsiTheme="majorHAnsi" w:cstheme="majorHAnsi"/>
          <w:sz w:val="20"/>
          <w:szCs w:val="20"/>
        </w:rPr>
        <w:t>e’ve been successful with our application for a</w:t>
      </w:r>
      <w:r w:rsidR="00977CF9">
        <w:rPr>
          <w:rFonts w:asciiTheme="majorHAnsi" w:eastAsia="Arial" w:hAnsiTheme="majorHAnsi" w:cstheme="majorHAnsi"/>
          <w:sz w:val="20"/>
          <w:szCs w:val="20"/>
        </w:rPr>
        <w:t xml:space="preserve"> </w:t>
      </w:r>
      <w:r w:rsidR="00C96F31">
        <w:rPr>
          <w:rFonts w:asciiTheme="majorHAnsi" w:eastAsia="Arial" w:hAnsiTheme="majorHAnsi" w:cstheme="majorHAnsi"/>
          <w:sz w:val="20"/>
          <w:szCs w:val="20"/>
        </w:rPr>
        <w:t>Woolworths Junior Landcare Grant</w:t>
      </w:r>
      <w:r>
        <w:rPr>
          <w:rFonts w:asciiTheme="majorHAnsi" w:eastAsia="Arial" w:hAnsiTheme="majorHAnsi" w:cstheme="majorHAnsi"/>
          <w:sz w:val="20"/>
          <w:szCs w:val="20"/>
        </w:rPr>
        <w:t xml:space="preserve"> for </w:t>
      </w:r>
      <w:r w:rsidR="00935687">
        <w:rPr>
          <w:rFonts w:asciiTheme="majorHAnsi" w:eastAsia="Arial" w:hAnsiTheme="majorHAnsi" w:cstheme="majorHAnsi"/>
          <w:sz w:val="20"/>
          <w:szCs w:val="20"/>
        </w:rPr>
        <w:t>our project,</w:t>
      </w:r>
      <w:r w:rsidR="00C96F31">
        <w:rPr>
          <w:rFonts w:asciiTheme="majorHAnsi" w:eastAsia="Arial" w:hAnsiTheme="majorHAnsi" w:cstheme="majorHAnsi"/>
          <w:sz w:val="20"/>
          <w:szCs w:val="20"/>
        </w:rPr>
        <w:t xml:space="preserve"> </w:t>
      </w:r>
      <w:r w:rsidR="00066D2A" w:rsidRPr="00066D2A">
        <w:rPr>
          <w:rFonts w:asciiTheme="majorHAnsi" w:eastAsia="Arial" w:hAnsiTheme="majorHAnsi" w:cstheme="majorHAnsi"/>
          <w:sz w:val="20"/>
          <w:szCs w:val="20"/>
          <w:highlight w:val="yellow"/>
        </w:rPr>
        <w:t xml:space="preserve">insert </w:t>
      </w:r>
      <w:r w:rsidR="00E21EE6">
        <w:rPr>
          <w:rFonts w:asciiTheme="majorHAnsi" w:eastAsia="Arial" w:hAnsiTheme="majorHAnsi" w:cstheme="majorHAnsi"/>
          <w:sz w:val="20"/>
          <w:szCs w:val="20"/>
          <w:highlight w:val="yellow"/>
        </w:rPr>
        <w:t>the name of your project</w:t>
      </w:r>
      <w:r>
        <w:rPr>
          <w:rFonts w:asciiTheme="majorHAnsi" w:eastAsia="Arial" w:hAnsiTheme="majorHAnsi" w:cstheme="majorHAnsi"/>
          <w:sz w:val="20"/>
          <w:szCs w:val="20"/>
        </w:rPr>
        <w:t>!</w:t>
      </w:r>
    </w:p>
    <w:p w:rsidR="00C96F31" w:rsidRDefault="00C96F31" w:rsidP="00203734">
      <w:pPr>
        <w:spacing w:line="276" w:lineRule="auto"/>
        <w:ind w:left="-90" w:right="-1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237C29" w:rsidRDefault="0005615A" w:rsidP="00203734">
      <w:pPr>
        <w:spacing w:line="276" w:lineRule="auto"/>
        <w:ind w:left="-90" w:right="-18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05615A">
        <w:rPr>
          <w:rFonts w:asciiTheme="majorHAnsi" w:eastAsia="Calibri" w:hAnsiTheme="majorHAnsi" w:cstheme="majorHAnsi"/>
          <w:sz w:val="20"/>
          <w:szCs w:val="20"/>
          <w:highlight w:val="yellow"/>
        </w:rPr>
        <w:t xml:space="preserve">You may want to add a </w:t>
      </w:r>
      <w:r w:rsidR="00935687">
        <w:rPr>
          <w:rFonts w:asciiTheme="majorHAnsi" w:eastAsia="Calibri" w:hAnsiTheme="majorHAnsi" w:cstheme="majorHAnsi"/>
          <w:sz w:val="20"/>
          <w:szCs w:val="20"/>
          <w:highlight w:val="yellow"/>
        </w:rPr>
        <w:t xml:space="preserve">couple </w:t>
      </w:r>
      <w:r w:rsidRPr="0005615A">
        <w:rPr>
          <w:rFonts w:asciiTheme="majorHAnsi" w:eastAsia="Calibri" w:hAnsiTheme="majorHAnsi" w:cstheme="majorHAnsi"/>
          <w:sz w:val="20"/>
          <w:szCs w:val="20"/>
          <w:highlight w:val="yellow"/>
        </w:rPr>
        <w:t>sentence</w:t>
      </w:r>
      <w:r w:rsidR="00935687">
        <w:rPr>
          <w:rFonts w:asciiTheme="majorHAnsi" w:eastAsia="Calibri" w:hAnsiTheme="majorHAnsi" w:cstheme="majorHAnsi"/>
          <w:sz w:val="20"/>
          <w:szCs w:val="20"/>
          <w:highlight w:val="yellow"/>
        </w:rPr>
        <w:t>s</w:t>
      </w:r>
      <w:r w:rsidRPr="0005615A">
        <w:rPr>
          <w:rFonts w:asciiTheme="majorHAnsi" w:eastAsia="Calibri" w:hAnsiTheme="majorHAnsi" w:cstheme="majorHAnsi"/>
          <w:sz w:val="20"/>
          <w:szCs w:val="20"/>
          <w:highlight w:val="yellow"/>
        </w:rPr>
        <w:t xml:space="preserve"> about </w:t>
      </w:r>
      <w:r w:rsidR="00935687">
        <w:rPr>
          <w:rFonts w:asciiTheme="majorHAnsi" w:eastAsia="Calibri" w:hAnsiTheme="majorHAnsi" w:cstheme="majorHAnsi"/>
          <w:sz w:val="20"/>
          <w:szCs w:val="20"/>
          <w:highlight w:val="yellow"/>
        </w:rPr>
        <w:t xml:space="preserve">what students will be participating and </w:t>
      </w:r>
      <w:r w:rsidRPr="0005615A">
        <w:rPr>
          <w:rFonts w:asciiTheme="majorHAnsi" w:eastAsia="Calibri" w:hAnsiTheme="majorHAnsi" w:cstheme="majorHAnsi"/>
          <w:sz w:val="20"/>
          <w:szCs w:val="20"/>
          <w:highlight w:val="yellow"/>
        </w:rPr>
        <w:t>the project’s expected environmental and/or educational outcomes</w:t>
      </w:r>
      <w:r w:rsidR="00237C29">
        <w:rPr>
          <w:rFonts w:asciiTheme="majorHAnsi" w:eastAsia="Calibri" w:hAnsiTheme="majorHAnsi" w:cstheme="majorHAnsi"/>
          <w:sz w:val="20"/>
          <w:szCs w:val="20"/>
        </w:rPr>
        <w:t>.</w:t>
      </w:r>
    </w:p>
    <w:p w:rsidR="00237C29" w:rsidRDefault="00237C29" w:rsidP="00203734">
      <w:pPr>
        <w:spacing w:line="276" w:lineRule="auto"/>
        <w:ind w:left="-90" w:right="-1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237C29" w:rsidRPr="004A0153" w:rsidRDefault="00237C29" w:rsidP="00237C29">
      <w:pPr>
        <w:spacing w:line="276" w:lineRule="auto"/>
        <w:ind w:left="-90" w:right="-18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066D2A">
        <w:rPr>
          <w:rFonts w:asciiTheme="majorHAnsi" w:eastAsia="Calibri" w:hAnsiTheme="majorHAnsi" w:cstheme="majorHAnsi"/>
          <w:sz w:val="20"/>
          <w:szCs w:val="20"/>
          <w:highlight w:val="yellow"/>
        </w:rPr>
        <w:t>(School or early learning centre name)</w:t>
      </w:r>
      <w:r w:rsidRPr="00066D2A">
        <w:rPr>
          <w:rFonts w:asciiTheme="majorHAnsi" w:eastAsia="Calibri" w:hAnsiTheme="majorHAnsi" w:cstheme="majorHAnsi"/>
          <w:sz w:val="20"/>
          <w:szCs w:val="20"/>
        </w:rPr>
        <w:t xml:space="preserve"> </w:t>
      </w:r>
      <w:r>
        <w:rPr>
          <w:rFonts w:asciiTheme="majorHAnsi" w:eastAsia="Calibri" w:hAnsiTheme="majorHAnsi" w:cstheme="majorHAnsi"/>
          <w:sz w:val="20"/>
          <w:szCs w:val="20"/>
        </w:rPr>
        <w:t xml:space="preserve">is one of 538 primary schools and early learning centres throughout Australia receiving a Woolworths Junior Landcare grant to </w:t>
      </w:r>
      <w:r w:rsidRPr="00CC7809">
        <w:rPr>
          <w:rFonts w:asciiTheme="majorHAnsi" w:eastAsia="Calibri" w:hAnsiTheme="majorHAnsi" w:cstheme="majorHAnsi"/>
          <w:sz w:val="20"/>
          <w:szCs w:val="20"/>
        </w:rPr>
        <w:t xml:space="preserve">help grow </w:t>
      </w:r>
      <w:r>
        <w:rPr>
          <w:rFonts w:asciiTheme="majorHAnsi" w:eastAsia="Calibri" w:hAnsiTheme="majorHAnsi" w:cstheme="majorHAnsi"/>
          <w:sz w:val="20"/>
          <w:szCs w:val="20"/>
        </w:rPr>
        <w:t>our</w:t>
      </w:r>
      <w:r w:rsidRPr="00CC7809">
        <w:rPr>
          <w:rFonts w:asciiTheme="majorHAnsi" w:eastAsia="Calibri" w:hAnsiTheme="majorHAnsi" w:cstheme="majorHAnsi"/>
          <w:sz w:val="20"/>
          <w:szCs w:val="20"/>
        </w:rPr>
        <w:t xml:space="preserve"> next generation of environmental champions. </w:t>
      </w:r>
    </w:p>
    <w:p w:rsidR="00C96F31" w:rsidRPr="0005615A" w:rsidRDefault="00C96F31" w:rsidP="00203734">
      <w:pPr>
        <w:spacing w:line="276" w:lineRule="auto"/>
        <w:ind w:left="-90" w:right="-1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066D2A" w:rsidRDefault="00066D2A" w:rsidP="00066D2A">
      <w:pPr>
        <w:spacing w:line="276" w:lineRule="auto"/>
        <w:ind w:left="-90" w:right="-180"/>
        <w:jc w:val="both"/>
        <w:rPr>
          <w:rFonts w:asciiTheme="majorHAnsi" w:eastAsia="Arial" w:hAnsiTheme="majorHAnsi" w:cstheme="majorHAnsi"/>
          <w:sz w:val="20"/>
          <w:szCs w:val="20"/>
        </w:rPr>
      </w:pPr>
      <w:r w:rsidRPr="004A0153">
        <w:rPr>
          <w:rFonts w:asciiTheme="majorHAnsi" w:eastAsia="Arial" w:hAnsiTheme="majorHAnsi" w:cstheme="majorHAnsi"/>
          <w:sz w:val="20"/>
          <w:szCs w:val="20"/>
        </w:rPr>
        <w:t xml:space="preserve">The </w:t>
      </w:r>
      <w:r>
        <w:rPr>
          <w:rFonts w:asciiTheme="majorHAnsi" w:eastAsia="Arial" w:hAnsiTheme="majorHAnsi" w:cstheme="majorHAnsi"/>
          <w:sz w:val="20"/>
          <w:szCs w:val="20"/>
        </w:rPr>
        <w:t>grants are</w:t>
      </w:r>
      <w:r w:rsidRPr="004A0153">
        <w:rPr>
          <w:rFonts w:asciiTheme="majorHAnsi" w:eastAsia="Arial" w:hAnsiTheme="majorHAnsi" w:cstheme="majorHAnsi"/>
          <w:sz w:val="20"/>
          <w:szCs w:val="20"/>
        </w:rPr>
        <w:t xml:space="preserve"> being funded with money made from the sale of the Woolworths </w:t>
      </w:r>
      <w:r>
        <w:rPr>
          <w:rFonts w:asciiTheme="majorHAnsi" w:eastAsia="Arial" w:hAnsiTheme="majorHAnsi" w:cstheme="majorHAnsi"/>
          <w:sz w:val="20"/>
          <w:szCs w:val="20"/>
        </w:rPr>
        <w:t xml:space="preserve">recyclable </w:t>
      </w:r>
      <w:r w:rsidRPr="004A0153">
        <w:rPr>
          <w:rFonts w:asciiTheme="majorHAnsi" w:eastAsia="Arial" w:hAnsiTheme="majorHAnsi" w:cstheme="majorHAnsi"/>
          <w:sz w:val="20"/>
          <w:szCs w:val="20"/>
        </w:rPr>
        <w:t>Bag for good</w:t>
      </w:r>
      <w:r>
        <w:rPr>
          <w:rFonts w:asciiTheme="majorHAnsi" w:eastAsia="Arial" w:hAnsiTheme="majorHAnsi" w:cstheme="majorHAnsi"/>
          <w:sz w:val="20"/>
          <w:szCs w:val="20"/>
        </w:rPr>
        <w:t>™</w:t>
      </w:r>
      <w:r w:rsidRPr="004A0153">
        <w:rPr>
          <w:rFonts w:asciiTheme="majorHAnsi" w:eastAsia="Arial" w:hAnsiTheme="majorHAnsi" w:cstheme="majorHAnsi"/>
          <w:sz w:val="20"/>
          <w:szCs w:val="20"/>
        </w:rPr>
        <w:t xml:space="preserve"> which was launched in 2018 when the supermarket </w:t>
      </w:r>
      <w:r w:rsidR="00237C29">
        <w:rPr>
          <w:rFonts w:asciiTheme="majorHAnsi" w:eastAsia="Arial" w:hAnsiTheme="majorHAnsi" w:cstheme="majorHAnsi"/>
          <w:sz w:val="20"/>
          <w:szCs w:val="20"/>
        </w:rPr>
        <w:t xml:space="preserve">stopped using </w:t>
      </w:r>
      <w:r w:rsidRPr="004A0153">
        <w:rPr>
          <w:rFonts w:asciiTheme="majorHAnsi" w:eastAsia="Arial" w:hAnsiTheme="majorHAnsi" w:cstheme="majorHAnsi"/>
          <w:sz w:val="20"/>
          <w:szCs w:val="20"/>
        </w:rPr>
        <w:t>single-use plastic bag</w:t>
      </w:r>
      <w:r w:rsidR="00237C29">
        <w:rPr>
          <w:rFonts w:asciiTheme="majorHAnsi" w:eastAsia="Arial" w:hAnsiTheme="majorHAnsi" w:cstheme="majorHAnsi"/>
          <w:sz w:val="20"/>
          <w:szCs w:val="20"/>
        </w:rPr>
        <w:t>s.</w:t>
      </w:r>
    </w:p>
    <w:p w:rsidR="00237C29" w:rsidRDefault="00237C29" w:rsidP="00066D2A">
      <w:pPr>
        <w:spacing w:line="276" w:lineRule="auto"/>
        <w:ind w:left="-90" w:right="-180"/>
        <w:jc w:val="both"/>
        <w:rPr>
          <w:rFonts w:asciiTheme="majorHAnsi" w:eastAsia="Arial" w:hAnsiTheme="majorHAnsi" w:cstheme="majorHAnsi"/>
          <w:sz w:val="20"/>
          <w:szCs w:val="20"/>
        </w:rPr>
      </w:pPr>
    </w:p>
    <w:p w:rsidR="00237C29" w:rsidRPr="004A0153" w:rsidRDefault="00237C29" w:rsidP="00066D2A">
      <w:pPr>
        <w:spacing w:line="276" w:lineRule="auto"/>
        <w:ind w:left="-90" w:right="-180"/>
        <w:jc w:val="both"/>
        <w:rPr>
          <w:rFonts w:asciiTheme="majorHAnsi" w:eastAsia="Arial" w:hAnsiTheme="majorHAnsi" w:cstheme="majorHAnsi"/>
          <w:sz w:val="20"/>
          <w:szCs w:val="20"/>
        </w:rPr>
      </w:pPr>
      <w:r>
        <w:rPr>
          <w:rFonts w:asciiTheme="majorHAnsi" w:eastAsia="Arial" w:hAnsiTheme="majorHAnsi" w:cstheme="majorHAnsi"/>
          <w:sz w:val="20"/>
          <w:szCs w:val="20"/>
        </w:rPr>
        <w:t>The children and teachers are looking forward to working and learning from this project and we’ll keep you updated on the results.</w:t>
      </w:r>
    </w:p>
    <w:p w:rsidR="00C96F31" w:rsidRDefault="00C96F31" w:rsidP="00203734">
      <w:pPr>
        <w:spacing w:line="276" w:lineRule="auto"/>
        <w:ind w:left="-90" w:right="-1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C96F31" w:rsidRDefault="00272AA5" w:rsidP="00066D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90"/>
        <w:rPr>
          <w:rFonts w:asciiTheme="majorHAnsi" w:eastAsia="Calibri" w:hAnsiTheme="majorHAnsi" w:cstheme="majorHAnsi"/>
          <w:sz w:val="20"/>
          <w:szCs w:val="20"/>
        </w:rPr>
      </w:pPr>
      <w:hyperlink r:id="rId7" w:history="1">
        <w:r w:rsidR="00C96F31" w:rsidRPr="00935687">
          <w:rPr>
            <w:rStyle w:val="Hyperlink"/>
            <w:rFonts w:asciiTheme="majorHAnsi" w:eastAsia="Calibri" w:hAnsiTheme="majorHAnsi" w:cstheme="majorHAnsi"/>
            <w:sz w:val="20"/>
            <w:szCs w:val="20"/>
          </w:rPr>
          <w:t xml:space="preserve">  </w:t>
        </w:r>
        <w:r w:rsidR="00066D2A" w:rsidRPr="00935687">
          <w:rPr>
            <w:rStyle w:val="Hyperlink"/>
            <w:rFonts w:asciiTheme="majorHAnsi" w:eastAsia="Calibri" w:hAnsiTheme="majorHAnsi" w:cstheme="majorHAnsi"/>
            <w:sz w:val="20"/>
            <w:szCs w:val="20"/>
          </w:rPr>
          <w:t>Click on</w:t>
        </w:r>
      </w:hyperlink>
      <w:r w:rsidR="00066D2A" w:rsidRPr="00066D2A">
        <w:rPr>
          <w:rFonts w:asciiTheme="majorHAnsi" w:eastAsia="Calibri" w:hAnsiTheme="majorHAnsi" w:cstheme="majorHAnsi"/>
          <w:color w:val="0070C0"/>
          <w:sz w:val="20"/>
          <w:szCs w:val="20"/>
        </w:rPr>
        <w:t xml:space="preserve"> </w:t>
      </w:r>
      <w:r w:rsidR="00066D2A">
        <w:rPr>
          <w:rFonts w:asciiTheme="majorHAnsi" w:eastAsia="Calibri" w:hAnsiTheme="majorHAnsi" w:cstheme="majorHAnsi"/>
          <w:sz w:val="20"/>
          <w:szCs w:val="20"/>
        </w:rPr>
        <w:t xml:space="preserve">the Woolworths Junior Landcare Grant map to read about our project and others. </w:t>
      </w:r>
    </w:p>
    <w:p w:rsidR="00C96F31" w:rsidRDefault="00C96F31" w:rsidP="00203734">
      <w:pPr>
        <w:spacing w:line="276" w:lineRule="auto"/>
        <w:ind w:left="-90" w:right="-1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203734" w:rsidRDefault="00203734" w:rsidP="002037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90"/>
        <w:rPr>
          <w:rFonts w:asciiTheme="majorHAnsi" w:eastAsia="Calibri" w:hAnsiTheme="majorHAnsi" w:cstheme="majorHAnsi"/>
          <w:sz w:val="20"/>
          <w:szCs w:val="20"/>
        </w:rPr>
      </w:pPr>
    </w:p>
    <w:p w:rsidR="00935687" w:rsidRDefault="00066D2A" w:rsidP="00935687">
      <w:pPr>
        <w:rPr>
          <w:rFonts w:ascii="Arial" w:hAnsi="Arial" w:cs="Arial"/>
          <w:color w:val="1155CC"/>
          <w:sz w:val="20"/>
          <w:szCs w:val="20"/>
          <w:u w:val="single"/>
        </w:rPr>
      </w:pPr>
      <w:r>
        <w:rPr>
          <w:rFonts w:asciiTheme="majorHAnsi" w:eastAsia="Arial" w:hAnsiTheme="majorHAnsi" w:cstheme="majorHAnsi"/>
          <w:color w:val="FF0000"/>
          <w:sz w:val="20"/>
          <w:szCs w:val="20"/>
        </w:rPr>
        <w:t xml:space="preserve">*the link to the entire map is: </w:t>
      </w:r>
      <w:hyperlink r:id="rId8" w:history="1">
        <w:r w:rsidR="00935687">
          <w:rPr>
            <w:rStyle w:val="Hyperlink"/>
            <w:rFonts w:ascii="Arial" w:hAnsi="Arial" w:cs="Arial"/>
            <w:sz w:val="20"/>
            <w:szCs w:val="20"/>
          </w:rPr>
          <w:t>https://landcareaustralia.org.au/woolworthsgrants/maps</w:t>
        </w:r>
      </w:hyperlink>
    </w:p>
    <w:p w:rsidR="00B515CF" w:rsidRDefault="00B515CF" w:rsidP="00203734">
      <w:pPr>
        <w:spacing w:line="276" w:lineRule="auto"/>
        <w:ind w:left="-90" w:right="-180"/>
        <w:jc w:val="both"/>
        <w:rPr>
          <w:rFonts w:asciiTheme="majorHAnsi" w:eastAsia="Arial" w:hAnsiTheme="majorHAnsi" w:cstheme="majorHAnsi"/>
          <w:color w:val="FF0000"/>
          <w:sz w:val="20"/>
          <w:szCs w:val="20"/>
        </w:rPr>
      </w:pPr>
    </w:p>
    <w:p w:rsidR="00066D2A" w:rsidRPr="00066D2A" w:rsidRDefault="00066D2A" w:rsidP="00203734">
      <w:pPr>
        <w:spacing w:line="276" w:lineRule="auto"/>
        <w:ind w:left="-90" w:right="-180"/>
        <w:jc w:val="both"/>
        <w:rPr>
          <w:rFonts w:asciiTheme="majorHAnsi" w:eastAsia="Arial" w:hAnsiTheme="majorHAnsi" w:cstheme="majorHAnsi"/>
          <w:color w:val="FF0000"/>
          <w:sz w:val="20"/>
          <w:szCs w:val="20"/>
        </w:rPr>
      </w:pPr>
      <w:r>
        <w:rPr>
          <w:rFonts w:asciiTheme="majorHAnsi" w:eastAsia="Arial" w:hAnsiTheme="majorHAnsi" w:cstheme="majorHAnsi"/>
          <w:color w:val="FF0000"/>
          <w:sz w:val="20"/>
          <w:szCs w:val="20"/>
        </w:rPr>
        <w:t>Or, if you want to just link to your school’s project, click on the big map, find your project and then cut and past the URL into this article and create a hyperlink.</w:t>
      </w:r>
    </w:p>
    <w:sectPr w:rsidR="00066D2A" w:rsidRPr="00066D2A">
      <w:headerReference w:type="default" r:id="rId9"/>
      <w:footerReference w:type="default" r:id="rId10"/>
      <w:pgSz w:w="11900" w:h="16840"/>
      <w:pgMar w:top="3119" w:right="720" w:bottom="1701" w:left="62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63" w:rsidRDefault="00105D63">
      <w:r>
        <w:separator/>
      </w:r>
    </w:p>
  </w:endnote>
  <w:endnote w:type="continuationSeparator" w:id="0">
    <w:p w:rsidR="00105D63" w:rsidRDefault="0010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CF" w:rsidRDefault="00B515CF">
    <w:pPr>
      <w:ind w:left="-80" w:right="-180"/>
      <w:jc w:val="center"/>
      <w:rPr>
        <w:rFonts w:ascii="Arial" w:eastAsia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63" w:rsidRDefault="00105D63">
      <w:r>
        <w:separator/>
      </w:r>
    </w:p>
  </w:footnote>
  <w:footnote w:type="continuationSeparator" w:id="0">
    <w:p w:rsidR="00105D63" w:rsidRDefault="00105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CF" w:rsidRDefault="00E60FB3">
    <w:pPr>
      <w:tabs>
        <w:tab w:val="center" w:pos="4320"/>
        <w:tab w:val="right" w:pos="8640"/>
      </w:tabs>
      <w:jc w:val="center"/>
    </w:pPr>
    <w:r>
      <w:rPr>
        <w:noProof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margin">
            <wp:posOffset>1990725</wp:posOffset>
          </wp:positionH>
          <wp:positionV relativeFrom="paragraph">
            <wp:posOffset>342900</wp:posOffset>
          </wp:positionV>
          <wp:extent cx="2475548" cy="1112703"/>
          <wp:effectExtent l="0" t="0" r="0" b="0"/>
          <wp:wrapSquare wrapText="bothSides" distT="57150" distB="57150" distL="57150" distR="5715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5548" cy="1112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CF"/>
    <w:rsid w:val="0005615A"/>
    <w:rsid w:val="00066D2A"/>
    <w:rsid w:val="00105D63"/>
    <w:rsid w:val="001F4FA8"/>
    <w:rsid w:val="00203734"/>
    <w:rsid w:val="00237C29"/>
    <w:rsid w:val="00272AA5"/>
    <w:rsid w:val="004A0153"/>
    <w:rsid w:val="004C2D56"/>
    <w:rsid w:val="005E7D26"/>
    <w:rsid w:val="006060E2"/>
    <w:rsid w:val="006B4843"/>
    <w:rsid w:val="00935687"/>
    <w:rsid w:val="0096376C"/>
    <w:rsid w:val="00977CF9"/>
    <w:rsid w:val="00AD1991"/>
    <w:rsid w:val="00B13050"/>
    <w:rsid w:val="00B515CF"/>
    <w:rsid w:val="00B61C89"/>
    <w:rsid w:val="00C96F31"/>
    <w:rsid w:val="00CB556E"/>
    <w:rsid w:val="00CC7809"/>
    <w:rsid w:val="00D46304"/>
    <w:rsid w:val="00E21EE6"/>
    <w:rsid w:val="00E60FB3"/>
    <w:rsid w:val="00EA45F6"/>
    <w:rsid w:val="00ED31E6"/>
    <w:rsid w:val="00F619D4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ABAEC-C9E2-4AE3-9194-0B923940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037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dcareaustralia.org.au/woolworthsgrants/ma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ndcareaustralia.org.au/woolworthsgrants/map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Woods</dc:creator>
  <cp:lastModifiedBy>Melissa Mayangitan</cp:lastModifiedBy>
  <cp:revision>5</cp:revision>
  <cp:lastPrinted>2019-02-21T00:44:00Z</cp:lastPrinted>
  <dcterms:created xsi:type="dcterms:W3CDTF">2019-03-07T23:12:00Z</dcterms:created>
  <dcterms:modified xsi:type="dcterms:W3CDTF">2019-03-08T04:02:00Z</dcterms:modified>
</cp:coreProperties>
</file>